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-125"/>
        <w:tblW w:w="15843" w:type="dxa"/>
        <w:tblLayout w:type="fixed"/>
        <w:tblLook w:val="04A0"/>
      </w:tblPr>
      <w:tblGrid>
        <w:gridCol w:w="1242"/>
        <w:gridCol w:w="5954"/>
        <w:gridCol w:w="3118"/>
        <w:gridCol w:w="3261"/>
        <w:gridCol w:w="2268"/>
      </w:tblGrid>
      <w:tr w:rsidR="006018F6" w:rsidTr="006018F6">
        <w:trPr>
          <w:trHeight w:val="1403"/>
        </w:trPr>
        <w:tc>
          <w:tcPr>
            <w:tcW w:w="15843" w:type="dxa"/>
            <w:gridSpan w:val="5"/>
          </w:tcPr>
          <w:p w:rsidR="006018F6" w:rsidRPr="000F76EB" w:rsidRDefault="006018F6" w:rsidP="006018F6">
            <w:pPr>
              <w:spacing w:before="360"/>
              <w:ind w:firstLine="0"/>
              <w:jc w:val="center"/>
              <w:rPr>
                <w:b/>
                <w:color w:val="7030A0"/>
                <w:sz w:val="40"/>
              </w:rPr>
            </w:pPr>
            <w:r>
              <w:rPr>
                <w:b/>
                <w:color w:val="7030A0"/>
                <w:sz w:val="40"/>
              </w:rPr>
              <w:t>YEREL</w:t>
            </w:r>
            <w:r w:rsidRPr="000F76EB">
              <w:rPr>
                <w:b/>
                <w:color w:val="7030A0"/>
                <w:sz w:val="40"/>
              </w:rPr>
              <w:t xml:space="preserve"> YERLEŞTİRME İLE ALAN LİSELER</w:t>
            </w:r>
          </w:p>
          <w:p w:rsidR="006018F6" w:rsidRDefault="006018F6" w:rsidP="006018F6">
            <w:pPr>
              <w:ind w:firstLine="0"/>
              <w:jc w:val="center"/>
            </w:pPr>
            <w:r>
              <w:rPr>
                <w:b/>
                <w:noProof/>
                <w:color w:val="7030A0"/>
                <w:sz w:val="40"/>
                <w:lang w:val="tr-TR" w:eastAsia="tr-TR" w:bidi="ar-S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7707630</wp:posOffset>
                  </wp:positionH>
                  <wp:positionV relativeFrom="paragraph">
                    <wp:posOffset>-374650</wp:posOffset>
                  </wp:positionV>
                  <wp:extent cx="495300" cy="762000"/>
                  <wp:effectExtent l="0" t="0" r="0" b="0"/>
                  <wp:wrapTight wrapText="bothSides">
                    <wp:wrapPolygon edited="0">
                      <wp:start x="4985" y="1080"/>
                      <wp:lineTo x="0" y="3240"/>
                      <wp:lineTo x="0" y="5940"/>
                      <wp:lineTo x="7477" y="9720"/>
                      <wp:lineTo x="4154" y="18360"/>
                      <wp:lineTo x="6646" y="19440"/>
                      <wp:lineTo x="11631" y="19440"/>
                      <wp:lineTo x="12462" y="19440"/>
                      <wp:lineTo x="14123" y="18360"/>
                      <wp:lineTo x="15785" y="10260"/>
                      <wp:lineTo x="15785" y="9720"/>
                      <wp:lineTo x="19938" y="6480"/>
                      <wp:lineTo x="19938" y="3780"/>
                      <wp:lineTo x="15785" y="1080"/>
                      <wp:lineTo x="4985" y="1080"/>
                    </wp:wrapPolygon>
                  </wp:wrapTight>
                  <wp:docPr id="11" name="Resim 36" descr="C:\Users\AYSEYUSRA\AppData\Local\Microsoft\Windows\Temporary Internet Files\Content.IE5\YHW89JEF\Question-mark-red-orange-animat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YSEYUSRA\AppData\Local\Microsoft\Windows\Temporary Internet Files\Content.IE5\YHW89JEF\Question-mark-red-orange-animated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7030A0"/>
                <w:sz w:val="40"/>
                <w:lang w:val="tr-TR" w:eastAsia="tr-TR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7088505</wp:posOffset>
                  </wp:positionH>
                  <wp:positionV relativeFrom="paragraph">
                    <wp:posOffset>-508000</wp:posOffset>
                  </wp:positionV>
                  <wp:extent cx="504825" cy="808990"/>
                  <wp:effectExtent l="0" t="0" r="0" b="0"/>
                  <wp:wrapTight wrapText="bothSides">
                    <wp:wrapPolygon edited="0">
                      <wp:start x="5706" y="1017"/>
                      <wp:lineTo x="0" y="3052"/>
                      <wp:lineTo x="0" y="6104"/>
                      <wp:lineTo x="8151" y="9155"/>
                      <wp:lineTo x="4075" y="17294"/>
                      <wp:lineTo x="7336" y="19328"/>
                      <wp:lineTo x="11411" y="19328"/>
                      <wp:lineTo x="12226" y="19328"/>
                      <wp:lineTo x="14672" y="17802"/>
                      <wp:lineTo x="17117" y="9664"/>
                      <wp:lineTo x="17117" y="9155"/>
                      <wp:lineTo x="20377" y="6104"/>
                      <wp:lineTo x="19562" y="3052"/>
                      <wp:lineTo x="15487" y="1017"/>
                      <wp:lineTo x="5706" y="1017"/>
                    </wp:wrapPolygon>
                  </wp:wrapTight>
                  <wp:docPr id="9" name="Resim 36" descr="C:\Users\AYSEYUSRA\AppData\Local\Microsoft\Windows\Temporary Internet Files\Content.IE5\YHW89JEF\Question-mark-red-orange-animat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YSEYUSRA\AppData\Local\Microsoft\Windows\Temporary Internet Files\Content.IE5\YHW89JEF\Question-mark-red-orange-animated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7030A0"/>
                <w:sz w:val="40"/>
                <w:lang w:val="tr-TR" w:eastAsia="tr-TR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8260080</wp:posOffset>
                  </wp:positionH>
                  <wp:positionV relativeFrom="paragraph">
                    <wp:posOffset>-536575</wp:posOffset>
                  </wp:positionV>
                  <wp:extent cx="439420" cy="704850"/>
                  <wp:effectExtent l="0" t="0" r="0" b="0"/>
                  <wp:wrapTight wrapText="bothSides">
                    <wp:wrapPolygon edited="0">
                      <wp:start x="3746" y="1168"/>
                      <wp:lineTo x="0" y="3503"/>
                      <wp:lineTo x="0" y="5838"/>
                      <wp:lineTo x="6555" y="10508"/>
                      <wp:lineTo x="5618" y="19265"/>
                      <wp:lineTo x="12173" y="19265"/>
                      <wp:lineTo x="14046" y="19265"/>
                      <wp:lineTo x="14983" y="13427"/>
                      <wp:lineTo x="14046" y="10508"/>
                      <wp:lineTo x="19665" y="7005"/>
                      <wp:lineTo x="19665" y="4086"/>
                      <wp:lineTo x="15919" y="1168"/>
                      <wp:lineTo x="3746" y="1168"/>
                    </wp:wrapPolygon>
                  </wp:wrapTight>
                  <wp:docPr id="10" name="Resim 36" descr="C:\Users\AYSEYUSRA\AppData\Local\Microsoft\Windows\Temporary Internet Files\Content.IE5\YHW89JEF\Question-mark-red-orange-animat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YSEYUSRA\AppData\Local\Microsoft\Windows\Temporary Internet Files\Content.IE5\YHW89JEF\Question-mark-red-orange-animated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0F76EB">
              <w:rPr>
                <w:b/>
                <w:color w:val="7030A0"/>
                <w:sz w:val="40"/>
              </w:rPr>
              <w:t xml:space="preserve">( </w:t>
            </w:r>
            <w:r>
              <w:rPr>
                <w:b/>
                <w:color w:val="7030A0"/>
                <w:sz w:val="40"/>
              </w:rPr>
              <w:t>OKUL</w:t>
            </w:r>
            <w:proofErr w:type="gramEnd"/>
            <w:r>
              <w:rPr>
                <w:b/>
                <w:color w:val="7030A0"/>
                <w:sz w:val="40"/>
              </w:rPr>
              <w:t xml:space="preserve"> PUANI; 6. 7. VE 8. SINIF ORTALAMASI</w:t>
            </w:r>
            <w:r w:rsidRPr="000F76EB">
              <w:rPr>
                <w:b/>
                <w:color w:val="7030A0"/>
                <w:sz w:val="40"/>
              </w:rPr>
              <w:t xml:space="preserve"> İLE ALAN LİSELER)</w:t>
            </w:r>
            <w:r w:rsidRPr="000F76EB">
              <w:rPr>
                <w:sz w:val="28"/>
              </w:rPr>
              <w:t xml:space="preserve"> </w:t>
            </w:r>
          </w:p>
        </w:tc>
      </w:tr>
      <w:tr w:rsidR="006018F6" w:rsidTr="00647425">
        <w:trPr>
          <w:trHeight w:val="865"/>
        </w:trPr>
        <w:tc>
          <w:tcPr>
            <w:tcW w:w="1242" w:type="dxa"/>
            <w:vAlign w:val="center"/>
          </w:tcPr>
          <w:p w:rsidR="006018F6" w:rsidRPr="000F76EB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0F76E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OKUL TÜRÜ</w:t>
            </w:r>
          </w:p>
        </w:tc>
        <w:tc>
          <w:tcPr>
            <w:tcW w:w="5954" w:type="dxa"/>
            <w:vAlign w:val="center"/>
          </w:tcPr>
          <w:p w:rsidR="006018F6" w:rsidRPr="000F76EB" w:rsidRDefault="006018F6" w:rsidP="006018F6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44"/>
              </w:rPr>
              <w:t>LİSELER</w:t>
            </w:r>
          </w:p>
        </w:tc>
        <w:tc>
          <w:tcPr>
            <w:tcW w:w="3118" w:type="dxa"/>
            <w:vAlign w:val="center"/>
          </w:tcPr>
          <w:p w:rsidR="006018F6" w:rsidRPr="006018F6" w:rsidRDefault="006018F6" w:rsidP="006018F6">
            <w:pPr>
              <w:ind w:firstLine="0"/>
              <w:jc w:val="center"/>
              <w:rPr>
                <w:b/>
                <w:color w:val="000000" w:themeColor="text1"/>
                <w:sz w:val="32"/>
              </w:rPr>
            </w:pPr>
            <w:r w:rsidRPr="006018F6">
              <w:rPr>
                <w:b/>
                <w:color w:val="000000" w:themeColor="text1"/>
                <w:sz w:val="32"/>
              </w:rPr>
              <w:t>ALAN BİLGİSİ</w:t>
            </w:r>
          </w:p>
        </w:tc>
        <w:tc>
          <w:tcPr>
            <w:tcW w:w="3261" w:type="dxa"/>
            <w:vAlign w:val="center"/>
          </w:tcPr>
          <w:p w:rsidR="006018F6" w:rsidRPr="000F76EB" w:rsidRDefault="006018F6" w:rsidP="006018F6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24"/>
              </w:rPr>
              <w:t>2020 TABAN PUANI</w:t>
            </w:r>
          </w:p>
          <w:p w:rsidR="006018F6" w:rsidRPr="000F76EB" w:rsidRDefault="006018F6" w:rsidP="006018F6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24"/>
              </w:rPr>
              <w:t>(ALDIĞI EN DÜŞÜK PUANLI ÖĞRENCİ)</w:t>
            </w:r>
          </w:p>
          <w:p w:rsidR="006018F6" w:rsidRPr="000F76EB" w:rsidRDefault="006018F6" w:rsidP="006018F6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OKUL PUANI OLARAK</w:t>
            </w:r>
          </w:p>
        </w:tc>
        <w:tc>
          <w:tcPr>
            <w:tcW w:w="2268" w:type="dxa"/>
            <w:vAlign w:val="center"/>
          </w:tcPr>
          <w:p w:rsidR="006018F6" w:rsidRPr="000F76EB" w:rsidRDefault="006018F6" w:rsidP="006018F6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24"/>
              </w:rPr>
              <w:t>OKULUMUZDAN YERLEŞEN ÖĞRENCİ SAYISI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 w:val="restart"/>
            <w:textDirection w:val="btLr"/>
          </w:tcPr>
          <w:p w:rsidR="006018F6" w:rsidRPr="003B7768" w:rsidRDefault="006018F6" w:rsidP="006018F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4"/>
              </w:rPr>
            </w:pPr>
          </w:p>
          <w:p w:rsidR="006018F6" w:rsidRPr="003B7768" w:rsidRDefault="006018F6" w:rsidP="006018F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3B776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ANADOLU LİSESİ</w:t>
            </w:r>
          </w:p>
          <w:p w:rsidR="006018F6" w:rsidRPr="003B7768" w:rsidRDefault="006018F6" w:rsidP="006018F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18F6" w:rsidRPr="00F20275" w:rsidRDefault="006018F6" w:rsidP="006018F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B3FFB3"/>
          </w:tcPr>
          <w:p w:rsidR="006018F6" w:rsidRPr="00A12963" w:rsidRDefault="006018F6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KARTAL </w:t>
            </w:r>
            <w:r w:rsidRPr="00A12963">
              <w:rPr>
                <w:sz w:val="28"/>
              </w:rPr>
              <w:t>FATİN RÜŞTÜN ZORLU</w:t>
            </w:r>
            <w:r>
              <w:rPr>
                <w:sz w:val="28"/>
              </w:rPr>
              <w:t xml:space="preserve"> A.L.</w:t>
            </w:r>
          </w:p>
        </w:tc>
        <w:tc>
          <w:tcPr>
            <w:tcW w:w="3118" w:type="dxa"/>
            <w:shd w:val="clear" w:color="auto" w:fill="B3FFB3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3261" w:type="dxa"/>
            <w:shd w:val="clear" w:color="auto" w:fill="B3FFB3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95,27</w:t>
            </w:r>
          </w:p>
        </w:tc>
        <w:tc>
          <w:tcPr>
            <w:tcW w:w="2268" w:type="dxa"/>
            <w:shd w:val="clear" w:color="auto" w:fill="B3FFB3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8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B3FFB3"/>
          </w:tcPr>
          <w:p w:rsidR="006018F6" w:rsidRPr="00A12963" w:rsidRDefault="006018F6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KARTAL </w:t>
            </w:r>
            <w:r w:rsidRPr="00A12963">
              <w:rPr>
                <w:sz w:val="28"/>
              </w:rPr>
              <w:t xml:space="preserve">HASAN FERRUH ÖZGEN </w:t>
            </w:r>
            <w:r>
              <w:rPr>
                <w:sz w:val="28"/>
              </w:rPr>
              <w:t>A.L.</w:t>
            </w:r>
          </w:p>
        </w:tc>
        <w:tc>
          <w:tcPr>
            <w:tcW w:w="3118" w:type="dxa"/>
            <w:shd w:val="clear" w:color="auto" w:fill="B3FFB3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3261" w:type="dxa"/>
            <w:shd w:val="clear" w:color="auto" w:fill="B3FFB3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93,77</w:t>
            </w:r>
          </w:p>
        </w:tc>
        <w:tc>
          <w:tcPr>
            <w:tcW w:w="2268" w:type="dxa"/>
            <w:shd w:val="clear" w:color="auto" w:fill="B3FFB3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10</w:t>
            </w:r>
          </w:p>
        </w:tc>
      </w:tr>
      <w:tr w:rsidR="00E7701E" w:rsidTr="00647425">
        <w:trPr>
          <w:trHeight w:val="253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B3FFB3"/>
          </w:tcPr>
          <w:p w:rsidR="006018F6" w:rsidRPr="00A12963" w:rsidRDefault="006018F6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KARTAL </w:t>
            </w:r>
            <w:r w:rsidRPr="00A12963">
              <w:rPr>
                <w:sz w:val="28"/>
              </w:rPr>
              <w:t>YAKACIK YÜKSEL İLHAN ALANYALI</w:t>
            </w:r>
            <w:r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B3FFB3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3261" w:type="dxa"/>
            <w:shd w:val="clear" w:color="auto" w:fill="B3FFB3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88,65</w:t>
            </w:r>
          </w:p>
        </w:tc>
        <w:tc>
          <w:tcPr>
            <w:tcW w:w="2268" w:type="dxa"/>
            <w:shd w:val="clear" w:color="auto" w:fill="B3FFB3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B3FFB3"/>
          </w:tcPr>
          <w:p w:rsidR="006018F6" w:rsidRPr="00A12963" w:rsidRDefault="006018F6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KARTAL </w:t>
            </w:r>
            <w:r w:rsidRPr="00A12963">
              <w:rPr>
                <w:sz w:val="28"/>
              </w:rPr>
              <w:t>TÜRK KIZILAYI</w:t>
            </w:r>
            <w:r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B3FFB3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3261" w:type="dxa"/>
            <w:shd w:val="clear" w:color="auto" w:fill="B3FFB3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85,99</w:t>
            </w:r>
          </w:p>
        </w:tc>
        <w:tc>
          <w:tcPr>
            <w:tcW w:w="2268" w:type="dxa"/>
            <w:shd w:val="clear" w:color="auto" w:fill="B3FFB3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42</w:t>
            </w:r>
          </w:p>
        </w:tc>
      </w:tr>
      <w:tr w:rsidR="00E7701E" w:rsidTr="00647425">
        <w:trPr>
          <w:trHeight w:val="253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B3FFB3"/>
          </w:tcPr>
          <w:p w:rsidR="006018F6" w:rsidRPr="00A12963" w:rsidRDefault="00E7701E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KARTAL </w:t>
            </w:r>
            <w:r w:rsidR="006018F6" w:rsidRPr="00A12963">
              <w:rPr>
                <w:sz w:val="28"/>
              </w:rPr>
              <w:t>HACI İSMAİL GÜNDOĞDU</w:t>
            </w:r>
            <w:r w:rsidR="006018F6"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B3FFB3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3261" w:type="dxa"/>
            <w:shd w:val="clear" w:color="auto" w:fill="B3FFB3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72,83</w:t>
            </w:r>
          </w:p>
        </w:tc>
        <w:tc>
          <w:tcPr>
            <w:tcW w:w="2268" w:type="dxa"/>
            <w:shd w:val="clear" w:color="auto" w:fill="B3FFB3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60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E7701E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KARTAL </w:t>
            </w:r>
            <w:r w:rsidR="006018F6" w:rsidRPr="00A12963">
              <w:rPr>
                <w:sz w:val="28"/>
              </w:rPr>
              <w:t>SÜLEYMAN DEMİREL</w:t>
            </w:r>
            <w:r w:rsidR="006018F6">
              <w:rPr>
                <w:sz w:val="28"/>
              </w:rPr>
              <w:t xml:space="preserve">  A.L. 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85,26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E7701E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KARTAL </w:t>
            </w:r>
            <w:r w:rsidR="006018F6" w:rsidRPr="00A12963">
              <w:rPr>
                <w:sz w:val="28"/>
              </w:rPr>
              <w:t>YILDIZ AHMET ARAYICI</w:t>
            </w:r>
            <w:r w:rsidR="006018F6"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89,0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E7701E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KARTAL </w:t>
            </w:r>
            <w:r w:rsidR="006018F6" w:rsidRPr="00A12963">
              <w:rPr>
                <w:sz w:val="28"/>
              </w:rPr>
              <w:t xml:space="preserve">SEMİHA ŞAKİR </w:t>
            </w:r>
            <w:r w:rsidR="006018F6"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92,57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E7701E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KARTAL </w:t>
            </w:r>
            <w:r w:rsidR="006018F6" w:rsidRPr="00A12963">
              <w:rPr>
                <w:sz w:val="28"/>
              </w:rPr>
              <w:t>HACI HATİCE BAYRAKTAR</w:t>
            </w:r>
            <w:r w:rsidR="006018F6"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70,69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6018F6" w:rsidP="006018F6">
            <w:pPr>
              <w:ind w:firstLine="0"/>
              <w:rPr>
                <w:sz w:val="28"/>
              </w:rPr>
            </w:pPr>
            <w:r w:rsidRPr="00A12963">
              <w:rPr>
                <w:sz w:val="28"/>
              </w:rPr>
              <w:t>PENDİK ANADOLU</w:t>
            </w:r>
            <w:r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92,39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E7701E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PENDİK </w:t>
            </w:r>
            <w:r w:rsidR="006018F6" w:rsidRPr="00A12963">
              <w:rPr>
                <w:sz w:val="28"/>
              </w:rPr>
              <w:t>PRF DR HULUSİ BEHÇET</w:t>
            </w:r>
            <w:r w:rsidR="006018F6">
              <w:rPr>
                <w:sz w:val="28"/>
              </w:rPr>
              <w:t xml:space="preserve">  A.L. 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93,39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6018F6" w:rsidP="006018F6">
            <w:pPr>
              <w:ind w:firstLine="0"/>
              <w:rPr>
                <w:sz w:val="28"/>
              </w:rPr>
            </w:pPr>
            <w:r w:rsidRPr="00A12963">
              <w:rPr>
                <w:sz w:val="28"/>
              </w:rPr>
              <w:t>KURTKÖY ANADOLU</w:t>
            </w:r>
            <w:r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88,54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E7701E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PENDİK </w:t>
            </w:r>
            <w:r w:rsidR="006018F6" w:rsidRPr="00A12963">
              <w:rPr>
                <w:sz w:val="28"/>
              </w:rPr>
              <w:t>ALPARSLAN ANADOLU</w:t>
            </w:r>
            <w:r w:rsidR="006018F6"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88,88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E7701E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PENDİK </w:t>
            </w:r>
            <w:r w:rsidR="006018F6" w:rsidRPr="00A12963">
              <w:rPr>
                <w:sz w:val="28"/>
              </w:rPr>
              <w:t>NUH ÇİMENTO</w:t>
            </w:r>
            <w:r w:rsidR="006018F6"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81,73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6018F6" w:rsidP="006018F6">
            <w:pPr>
              <w:ind w:firstLine="0"/>
              <w:rPr>
                <w:sz w:val="28"/>
              </w:rPr>
            </w:pPr>
            <w:r w:rsidRPr="00A12963">
              <w:rPr>
                <w:sz w:val="28"/>
              </w:rPr>
              <w:t>PENDİK ORHANGAZİ</w:t>
            </w:r>
            <w:r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80,83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6018F6" w:rsidP="006018F6">
            <w:pPr>
              <w:ind w:firstLine="0"/>
              <w:rPr>
                <w:sz w:val="28"/>
              </w:rPr>
            </w:pPr>
            <w:r w:rsidRPr="00A12963">
              <w:rPr>
                <w:sz w:val="28"/>
              </w:rPr>
              <w:t>MALTEPE E.C.A</w:t>
            </w:r>
            <w:r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94,06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6018F6" w:rsidP="006018F6">
            <w:pPr>
              <w:ind w:firstLine="0"/>
              <w:rPr>
                <w:sz w:val="28"/>
              </w:rPr>
            </w:pPr>
            <w:r w:rsidRPr="00A12963">
              <w:rPr>
                <w:sz w:val="28"/>
              </w:rPr>
              <w:t>MALTEPE ATİLLA URAS</w:t>
            </w:r>
            <w:r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86,24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E7701E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PENDİK </w:t>
            </w:r>
            <w:r w:rsidR="006018F6" w:rsidRPr="00A12963">
              <w:rPr>
                <w:sz w:val="28"/>
              </w:rPr>
              <w:t>TURGUT ÖZAL</w:t>
            </w:r>
            <w:r w:rsidR="006018F6"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65,44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6018F6" w:rsidP="006018F6">
            <w:pPr>
              <w:ind w:firstLine="0"/>
              <w:rPr>
                <w:sz w:val="28"/>
              </w:rPr>
            </w:pPr>
            <w:r w:rsidRPr="00A12963">
              <w:rPr>
                <w:sz w:val="28"/>
              </w:rPr>
              <w:t>MALTEPE ERTUĞRUL GAZİ</w:t>
            </w:r>
            <w:r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83,44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E7701E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PENDİK </w:t>
            </w:r>
            <w:r w:rsidR="006018F6" w:rsidRPr="00A12963">
              <w:rPr>
                <w:sz w:val="28"/>
              </w:rPr>
              <w:t>MELEK AKNİL ÇPL</w:t>
            </w:r>
            <w:r w:rsidR="006018F6"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65,13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E7701E" w:rsidTr="00647425">
        <w:trPr>
          <w:trHeight w:val="268"/>
        </w:trPr>
        <w:tc>
          <w:tcPr>
            <w:tcW w:w="1242" w:type="dxa"/>
            <w:vMerge/>
          </w:tcPr>
          <w:p w:rsidR="006018F6" w:rsidRPr="00F20275" w:rsidRDefault="006018F6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AA71"/>
          </w:tcPr>
          <w:p w:rsidR="006018F6" w:rsidRPr="00A12963" w:rsidRDefault="00E7701E" w:rsidP="006018F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PENDİK </w:t>
            </w:r>
            <w:r w:rsidR="006018F6" w:rsidRPr="00A12963">
              <w:rPr>
                <w:sz w:val="28"/>
              </w:rPr>
              <w:t>YAVUZ SULTAN SELİM</w:t>
            </w:r>
            <w:r w:rsidR="006018F6">
              <w:rPr>
                <w:sz w:val="28"/>
              </w:rPr>
              <w:t xml:space="preserve">  A.L.</w:t>
            </w:r>
          </w:p>
        </w:tc>
        <w:tc>
          <w:tcPr>
            <w:tcW w:w="3118" w:type="dxa"/>
            <w:shd w:val="clear" w:color="auto" w:fill="FFAA71"/>
          </w:tcPr>
          <w:p w:rsidR="006018F6" w:rsidRPr="00A12963" w:rsidRDefault="006018F6" w:rsidP="006018F6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3261" w:type="dxa"/>
            <w:shd w:val="clear" w:color="auto" w:fill="FFAA71"/>
          </w:tcPr>
          <w:p w:rsidR="006018F6" w:rsidRPr="00647425" w:rsidRDefault="006018F6" w:rsidP="006018F6">
            <w:pPr>
              <w:jc w:val="center"/>
              <w:rPr>
                <w:b/>
                <w:sz w:val="28"/>
              </w:rPr>
            </w:pPr>
            <w:r w:rsidRPr="00647425">
              <w:rPr>
                <w:b/>
                <w:sz w:val="28"/>
              </w:rPr>
              <w:t>61,83</w:t>
            </w:r>
          </w:p>
        </w:tc>
        <w:tc>
          <w:tcPr>
            <w:tcW w:w="2268" w:type="dxa"/>
            <w:shd w:val="clear" w:color="auto" w:fill="FFAA71"/>
          </w:tcPr>
          <w:p w:rsidR="006018F6" w:rsidRPr="00647425" w:rsidRDefault="00E7701E" w:rsidP="006018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</w:tbl>
    <w:p w:rsidR="00064AC6" w:rsidRDefault="00064AC6" w:rsidP="000F76EB">
      <w:pPr>
        <w:ind w:firstLine="0"/>
      </w:pPr>
    </w:p>
    <w:p w:rsidR="00EE22E9" w:rsidRDefault="00EE22E9" w:rsidP="00EE22E9">
      <w:pPr>
        <w:jc w:val="center"/>
      </w:pPr>
    </w:p>
    <w:p w:rsidR="002F5C35" w:rsidRDefault="002F5C35" w:rsidP="00EE22E9">
      <w:pPr>
        <w:jc w:val="center"/>
      </w:pPr>
    </w:p>
    <w:p w:rsidR="002F5C35" w:rsidRDefault="002F5C35" w:rsidP="00EE22E9">
      <w:pPr>
        <w:jc w:val="center"/>
      </w:pPr>
    </w:p>
    <w:p w:rsidR="003517F7" w:rsidRDefault="003517F7" w:rsidP="00EE22E9">
      <w:pPr>
        <w:jc w:val="center"/>
      </w:pPr>
    </w:p>
    <w:sectPr w:rsidR="003517F7" w:rsidSect="00601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018"/>
    <w:multiLevelType w:val="hybridMultilevel"/>
    <w:tmpl w:val="F2D8D0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E22E9"/>
    <w:rsid w:val="00064AC6"/>
    <w:rsid w:val="00091C98"/>
    <w:rsid w:val="000970F1"/>
    <w:rsid w:val="000F76EB"/>
    <w:rsid w:val="0014038B"/>
    <w:rsid w:val="0029604A"/>
    <w:rsid w:val="002F5C35"/>
    <w:rsid w:val="003517F7"/>
    <w:rsid w:val="003B7768"/>
    <w:rsid w:val="00414127"/>
    <w:rsid w:val="005B0B36"/>
    <w:rsid w:val="006018F6"/>
    <w:rsid w:val="00647425"/>
    <w:rsid w:val="009D04A8"/>
    <w:rsid w:val="009D1AF6"/>
    <w:rsid w:val="00A14180"/>
    <w:rsid w:val="00B61225"/>
    <w:rsid w:val="00D25888"/>
    <w:rsid w:val="00D33819"/>
    <w:rsid w:val="00E56E8A"/>
    <w:rsid w:val="00E7701E"/>
    <w:rsid w:val="00EE22E9"/>
    <w:rsid w:val="00F20275"/>
    <w:rsid w:val="00F74887"/>
    <w:rsid w:val="00F8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E9"/>
  </w:style>
  <w:style w:type="paragraph" w:styleId="Balk1">
    <w:name w:val="heading 1"/>
    <w:basedOn w:val="Normal"/>
    <w:next w:val="Normal"/>
    <w:link w:val="Balk1Char"/>
    <w:uiPriority w:val="9"/>
    <w:qFormat/>
    <w:rsid w:val="00EE22E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22E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22E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22E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22E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22E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22E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22E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22E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2E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22E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E22E9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E22E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22E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E22E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E22E9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EE22E9"/>
    <w:rPr>
      <w:b/>
      <w:bCs/>
      <w:spacing w:val="0"/>
    </w:rPr>
  </w:style>
  <w:style w:type="character" w:styleId="Vurgu">
    <w:name w:val="Emphasis"/>
    <w:uiPriority w:val="20"/>
    <w:qFormat/>
    <w:rsid w:val="00EE22E9"/>
    <w:rPr>
      <w:b/>
      <w:bCs/>
      <w:i/>
      <w:iCs/>
      <w:color w:val="auto"/>
    </w:rPr>
  </w:style>
  <w:style w:type="paragraph" w:styleId="AralkYok">
    <w:name w:val="No Spacing"/>
    <w:basedOn w:val="Normal"/>
    <w:uiPriority w:val="1"/>
    <w:qFormat/>
    <w:rsid w:val="00EE22E9"/>
    <w:pPr>
      <w:spacing w:after="0" w:line="240" w:lineRule="auto"/>
      <w:ind w:firstLine="0"/>
    </w:pPr>
  </w:style>
  <w:style w:type="paragraph" w:styleId="ListeParagraf">
    <w:name w:val="List Paragraph"/>
    <w:basedOn w:val="Normal"/>
    <w:uiPriority w:val="34"/>
    <w:qFormat/>
    <w:rsid w:val="00EE22E9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EE22E9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EE22E9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E22E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E22E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EE22E9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EE22E9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EE22E9"/>
    <w:rPr>
      <w:smallCaps/>
    </w:rPr>
  </w:style>
  <w:style w:type="character" w:styleId="GlBavuru">
    <w:name w:val="Intense Reference"/>
    <w:uiPriority w:val="32"/>
    <w:qFormat/>
    <w:rsid w:val="00EE22E9"/>
    <w:rPr>
      <w:b/>
      <w:bCs/>
      <w:smallCaps/>
      <w:color w:val="auto"/>
    </w:rPr>
  </w:style>
  <w:style w:type="character" w:styleId="KitapBal">
    <w:name w:val="Book Title"/>
    <w:uiPriority w:val="33"/>
    <w:qFormat/>
    <w:rsid w:val="00EE22E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E22E9"/>
    <w:pPr>
      <w:outlineLvl w:val="9"/>
    </w:pPr>
  </w:style>
  <w:style w:type="table" w:styleId="TabloKlavuzu">
    <w:name w:val="Table Grid"/>
    <w:basedOn w:val="NormalTablo"/>
    <w:uiPriority w:val="59"/>
    <w:rsid w:val="00EE2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F2027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CF2F-CF1C-46F6-AB5C-B7184B8F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AYSEYUSRA</dc:creator>
  <cp:lastModifiedBy>AYSEYUSRA</cp:lastModifiedBy>
  <cp:revision>5</cp:revision>
  <dcterms:created xsi:type="dcterms:W3CDTF">2021-03-08T09:12:00Z</dcterms:created>
  <dcterms:modified xsi:type="dcterms:W3CDTF">2021-03-09T06:34:00Z</dcterms:modified>
</cp:coreProperties>
</file>